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E9F9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27D7BE10" w14:textId="77777777"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1AA34607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4C248B2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C6B9973" w14:textId="45949A73" w:rsidR="005461BC" w:rsidRPr="00C33A8C" w:rsidRDefault="00FB5CE6" w:rsidP="00591ECC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Pr="0022026B">
        <w:rPr>
          <w:rFonts w:ascii="GHEA Grapalat" w:hAnsi="GHEA Grapalat"/>
          <w:sz w:val="20"/>
        </w:rPr>
        <w:t>Ани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21CF">
        <w:rPr>
          <w:rFonts w:ascii="GHEA Grapalat" w:hAnsi="GHEA Grapalat"/>
          <w:sz w:val="20"/>
        </w:rPr>
        <w:t xml:space="preserve">ШМ РА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B5CE6">
        <w:rPr>
          <w:rFonts w:ascii="GHEA Grapalat" w:hAnsi="GHEA Grapalat"/>
          <w:szCs w:val="24"/>
        </w:rPr>
        <w:t xml:space="preserve"> </w:t>
      </w:r>
      <w:r w:rsidR="00D1706A">
        <w:rPr>
          <w:rFonts w:ascii="GHEA Grapalat" w:hAnsi="GHEA Grapalat"/>
          <w:sz w:val="20"/>
        </w:rPr>
        <w:t>SHMANH-GHAPDzB-25/1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>2</w:t>
      </w:r>
      <w:r w:rsidR="007B21CF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D1706A">
        <w:rPr>
          <w:rFonts w:ascii="GHEA Grapalat" w:hAnsi="GHEA Grapalat"/>
          <w:sz w:val="20"/>
        </w:rPr>
        <w:t>октября 13</w:t>
      </w:r>
      <w:r w:rsidR="001A2397" w:rsidRPr="00A77A5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A77A58">
        <w:rPr>
          <w:rFonts w:ascii="GHEA Grapalat" w:hAnsi="GHEA Grapalat"/>
          <w:sz w:val="20"/>
        </w:rPr>
        <w:t xml:space="preserve"> </w:t>
      </w:r>
      <w:r w:rsidR="00D1706A">
        <w:rPr>
          <w:rFonts w:ascii="GHEA Grapalat" w:hAnsi="GHEA Grapalat"/>
          <w:sz w:val="20"/>
        </w:rPr>
        <w:t>SHMANH-GHAPDzB-25/1</w:t>
      </w:r>
      <w:r w:rsidR="001A2397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D1706A" w:rsidRPr="00D1706A">
        <w:rPr>
          <w:rFonts w:ascii="GHEA Grapalat" w:hAnsi="GHEA Grapalat"/>
          <w:sz w:val="20"/>
        </w:rPr>
        <w:t>МЕТАЛЛИЧЕСКИХ ПЕРИЛ ЛЕСТНИЦ</w:t>
      </w:r>
      <w:r w:rsidR="00C33A8C" w:rsidRPr="00C33A8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162B6325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EAA0E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622A91E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A940CD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9874654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75A1CDB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B5DF77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EEA7D99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4E11E5D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0B56B01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17AD9E0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7A1D74D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CBD8A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2E881CB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6C15D4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325839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135A37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1CD499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B8C667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5443C9C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5BC78CD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D7B4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FA95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F3D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07C2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6FC3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7B2D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48D3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659554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C29AC1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750D" w:rsidRPr="00395B6E" w14:paraId="060435E0" w14:textId="77777777" w:rsidTr="00AD654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A732704" w14:textId="77777777" w:rsidR="002A750D" w:rsidRPr="00A77A58" w:rsidRDefault="002A750D" w:rsidP="002A75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  <w:r w:rsidRPr="00A77A58">
              <w:rPr>
                <w:rFonts w:ascii="GHEA Grapalat" w:hAnsi="GHEA Grapalat"/>
                <w:b/>
                <w:sz w:val="14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C966D" w14:textId="450D57CF" w:rsidR="002A750D" w:rsidRPr="00A77A58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74345C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лестничные перила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3A27F" w14:textId="658D65DD" w:rsidR="002A750D" w:rsidRPr="00A77A58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74345C">
              <w:rPr>
                <w:rFonts w:ascii="GHEA Grapalat" w:hAnsi="GHEA Grapalat"/>
                <w:sz w:val="16"/>
                <w:szCs w:val="16"/>
                <w:lang w:val="hy-AM"/>
              </w:rPr>
              <w:t>погонных метров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DC63D" w14:textId="6EF344AF" w:rsidR="002A750D" w:rsidRPr="00A77A58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B05C6" w14:textId="394C08B3" w:rsidR="002A750D" w:rsidRPr="00A77A58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96130" w14:textId="24F60B83" w:rsidR="002A750D" w:rsidRPr="00A77A58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6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22343" w14:textId="23329C6B" w:rsidR="002A750D" w:rsidRPr="00993665" w:rsidRDefault="002A750D" w:rsidP="002A750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C713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Металлические поручни для лестниц /включая установку/</w:t>
            </w:r>
          </w:p>
          <w:p w14:paraId="73514BF6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Конструктивно-технические требования</w:t>
            </w:r>
          </w:p>
          <w:p w14:paraId="10DC008D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1. Конструкция поручня должна включать следующие элементы:</w:t>
            </w:r>
          </w:p>
          <w:p w14:paraId="630DCF27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Верхний горизонтальный элемент, соединяющий перекладины (участок захвата): круглая труба 50×30×2 мм</w:t>
            </w:r>
          </w:p>
          <w:p w14:paraId="23D0F245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Вертикальные стойки (часть, крепящаяся к полу): круглая труба 40×40×2 мм с металлической накладкой (колпаком) внизу</w:t>
            </w:r>
          </w:p>
          <w:p w14:paraId="21EB1883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Перекладины: круглая труба 20×30×2 мм</w:t>
            </w:r>
          </w:p>
          <w:p w14:paraId="53180C17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Внутренний горизонтальный элемент, соединяющий перекладины: круглая труба 20×30×2 мм</w:t>
            </w:r>
          </w:p>
          <w:p w14:paraId="5C94B887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2. Условия установки перекладин:</w:t>
            </w:r>
          </w:p>
          <w:p w14:paraId="5077FBA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Расстояние между перекладинами: от 230 мм до 250 мм, равномерное</w:t>
            </w:r>
          </w:p>
          <w:p w14:paraId="25FDB24C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 xml:space="preserve">• Высота перил: от 85 см до 100 см, в зависимости от площади </w:t>
            </w: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lastRenderedPageBreak/>
              <w:t>застройки и по согласованию с заказчиком</w:t>
            </w:r>
          </w:p>
          <w:p w14:paraId="10ADE0C8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 каждом лестничном пролете устанавливается 3-4 опорные стойки, при необходимости, по согласованию с заказчиком</w:t>
            </w:r>
          </w:p>
          <w:p w14:paraId="799523F5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3. Обработка поверхности и окраска</w:t>
            </w:r>
          </w:p>
          <w:p w14:paraId="69915CE5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металлические элементы должны быть Пройти предварительную антикоррозийную обработку.</w:t>
            </w:r>
          </w:p>
          <w:p w14:paraId="08A5B6C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поверхности должны быть окрашены порошковой краской черного или серого цвета, с матовым или глянцевым финишным покрытием, согласованным с заказчиком.</w:t>
            </w:r>
          </w:p>
          <w:p w14:paraId="5862A8B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сварные швы должны быть тщательно зачищены и обработаны таким образом, чтобы их не было видно снаружи.</w:t>
            </w:r>
          </w:p>
          <w:p w14:paraId="5BF06BC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4. Условия монтажа.</w:t>
            </w:r>
          </w:p>
          <w:p w14:paraId="316444B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Перила надежно крепятся к лестничным пролетам или площадке.</w:t>
            </w:r>
          </w:p>
          <w:p w14:paraId="6EAD88A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Основания стоек должны быть закреплены в соответствии с конструкцией строительных элементов.</w:t>
            </w:r>
          </w:p>
          <w:p w14:paraId="126177B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При монтаже необходимо исключить изгибы, выемки и открытые стыки.</w:t>
            </w:r>
          </w:p>
          <w:p w14:paraId="403B89A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5. Замеры и спецификации перед началом работ.</w:t>
            </w:r>
          </w:p>
          <w:p w14:paraId="471D3033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обязан провести замеры на месте перед началом работ.</w:t>
            </w:r>
          </w:p>
          <w:p w14:paraId="45CEEE8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и заказчик должны совместно обсудить имеющиеся конструктивные решения на объекте и окончательно согласовать установку поручней.</w:t>
            </w:r>
          </w:p>
          <w:p w14:paraId="2EA11D90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6. Дополнительные условия.</w:t>
            </w:r>
          </w:p>
          <w:p w14:paraId="75F7EE75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Внешний вид поручней должен соответствовать конструкции и стилю, отраженным на предоставленных фотографиях.</w:t>
            </w:r>
          </w:p>
          <w:p w14:paraId="4383F3D7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Даже те элементы, которые могут быть не подробно описаны в техническом задании, но очевидны на фотографиях, обязательны к выполнению.</w:t>
            </w:r>
          </w:p>
          <w:p w14:paraId="382E6A5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Заказчик имеет Право требовать внесения изменений или дополнений, если это обусловлено требованиями безопасности, конструктивной четкости или соответствия требованиям.</w:t>
            </w:r>
          </w:p>
          <w:p w14:paraId="67B1EF95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Работы считаются завершенными только в том случае, если перила полностью соответствуют как описанным требованиям, так и предлагаемому внешнему виду и чертежам.</w:t>
            </w:r>
          </w:p>
          <w:p w14:paraId="3041038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осуществляет транспортировку и установку перил в зданиях, принадлежащих общине Ани.</w:t>
            </w:r>
          </w:p>
          <w:p w14:paraId="4930B75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</w:p>
          <w:p w14:paraId="6CF777D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Товар должен быть неиспользованным. Необходимые для монтажа инструменты и принадлежности предоставляются поставщиком.</w:t>
            </w:r>
          </w:p>
          <w:p w14:paraId="6CBEA756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Размеры и места установки</w:t>
            </w:r>
          </w:p>
          <w:p w14:paraId="69267BDC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1. Муниципалитет общины Ани Республики Армения – 19 погонных метров</w:t>
            </w:r>
          </w:p>
          <w:p w14:paraId="046A9D3D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2. Музыкальная школа общины Ани Республики Армения – 5,5 погонных метров</w:t>
            </w:r>
          </w:p>
          <w:p w14:paraId="091ED95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3. Художественная школа общины Ани Республики Армения – 35 погонных метров</w:t>
            </w:r>
          </w:p>
          <w:p w14:paraId="2F0B2952" w14:textId="7F85CB6E" w:rsidR="002A750D" w:rsidRPr="002A750D" w:rsidRDefault="002A750D" w:rsidP="002A750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4. Дом культуры «Сарнахпюр» Республики Армения – 40,5 погонных метров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5931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lastRenderedPageBreak/>
              <w:t>Металлические поручни для лестниц /включая установку/</w:t>
            </w:r>
          </w:p>
          <w:p w14:paraId="29D9ADF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Конструктивно-технические требования</w:t>
            </w:r>
          </w:p>
          <w:p w14:paraId="1EF445FC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1. Конструкция поручня должна включать следующие элементы:</w:t>
            </w:r>
          </w:p>
          <w:p w14:paraId="1C2D992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Верхний горизонтальный элемент, соединяющий перекладины (участок захвата): круглая труба 50×30×2 мм</w:t>
            </w:r>
          </w:p>
          <w:p w14:paraId="1C5A623D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Вертикальные стойки (часть, крепящаяся к полу): круглая труба 40×40×2 мм с металлической накладкой (колпаком) внизу</w:t>
            </w:r>
          </w:p>
          <w:p w14:paraId="5277808C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Перекладины: круглая труба 20×30×2 мм</w:t>
            </w:r>
          </w:p>
          <w:p w14:paraId="4D8B5226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Внутренний горизонтальный элемент, соединяющий перекладины: круглая труба 20×30×2 мм</w:t>
            </w:r>
          </w:p>
          <w:p w14:paraId="74DB6D18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2. Условия установки перекладин:</w:t>
            </w:r>
          </w:p>
          <w:p w14:paraId="20F52423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Расстояние между перекладинами: от 230 мм до 250 мм, равномерное</w:t>
            </w:r>
          </w:p>
          <w:p w14:paraId="77781446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 xml:space="preserve">• Высота перил: от 85 см до 100 см, в зависимости от площади застройки и по согласованию с </w:t>
            </w: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lastRenderedPageBreak/>
              <w:t>заказчиком</w:t>
            </w:r>
          </w:p>
          <w:p w14:paraId="54AEBF29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 каждом лестничном пролете устанавливается 3-4 опорные стойки, при необходимости, по согласованию с заказчиком</w:t>
            </w:r>
          </w:p>
          <w:p w14:paraId="4EE859F1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3. Обработка поверхности и окраска</w:t>
            </w:r>
          </w:p>
          <w:p w14:paraId="42CF486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металлические элементы должны быть Пройти предварительную антикоррозийную обработку.</w:t>
            </w:r>
          </w:p>
          <w:p w14:paraId="251A10D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поверхности должны быть окрашены порошковой краской черного или серого цвета, с матовым или глянцевым финишным покрытием, согласованным с заказчиком.</w:t>
            </w:r>
          </w:p>
          <w:p w14:paraId="74056F2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Все сварные швы должны быть тщательно зачищены и обработаны таким образом, чтобы их не было видно снаружи.</w:t>
            </w:r>
          </w:p>
          <w:p w14:paraId="0F873EC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4. Условия монтажа.</w:t>
            </w:r>
          </w:p>
          <w:p w14:paraId="528151D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Перила надежно крепятся к лестничным пролетам или площадке.</w:t>
            </w:r>
          </w:p>
          <w:p w14:paraId="462E2369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Основания стоек должны быть закреплены в соответствии с конструкцией строительных элементов.</w:t>
            </w:r>
          </w:p>
          <w:p w14:paraId="73115FB6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При монтаже необходимо исключить изгибы, выемки и открытые стыки.</w:t>
            </w:r>
          </w:p>
          <w:p w14:paraId="7C91D0E2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5. Замеры и спецификации перед началом работ.</w:t>
            </w:r>
          </w:p>
          <w:p w14:paraId="01077367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обязан провести замеры на месте перед началом работ.</w:t>
            </w:r>
          </w:p>
          <w:p w14:paraId="15E2EF4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и заказчик должны совместно обсудить имеющиеся конструктивные решения на объекте и окончательно согласовать установку поручней.</w:t>
            </w:r>
          </w:p>
          <w:p w14:paraId="3E02BE8E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6. Дополнительные условия.</w:t>
            </w:r>
          </w:p>
          <w:p w14:paraId="0A55164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Внешний вид поручней должен соответствовать конструкции и стилю, отраженным на предоставленных фотографиях.</w:t>
            </w:r>
          </w:p>
          <w:p w14:paraId="7D457FD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Даже те элементы, которые могут быть не подробно описаны в техническом задании, но очевидны на фотографиях, обязательны к выполнению.</w:t>
            </w:r>
          </w:p>
          <w:p w14:paraId="6E46E65F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Заказчик имеет Право требовать внесения изменений или дополнений, если это обусловлено требованиями безопасности, конструктивной четкости или соответствия требованиям.</w:t>
            </w:r>
          </w:p>
          <w:p w14:paraId="3100C76B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Работы считаются завершенными только в том случае, если перила полностью соответствуют как описанным требованиям, так и предлагаемому внешнему виду и чертежам.</w:t>
            </w:r>
          </w:p>
          <w:p w14:paraId="05EF25EC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• Поставщик осуществляет транспортировку и установку перил в зданиях, принадлежащих общине Ани.</w:t>
            </w:r>
          </w:p>
          <w:p w14:paraId="428E7E3D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</w:p>
          <w:p w14:paraId="6F8DCA2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Товар должен быть неиспользованным. Необходимые для монтажа инструменты и принадлежности предоставляются поставщиком.</w:t>
            </w:r>
          </w:p>
          <w:p w14:paraId="2D90BB12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Размеры и места установки</w:t>
            </w:r>
          </w:p>
          <w:p w14:paraId="24655BE9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1. Муниципалитет общины Ани Республики Армения – 19 погонных метров</w:t>
            </w:r>
          </w:p>
          <w:p w14:paraId="5F83C03A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2. Музыкальная школа общины Ани Республики Армения – 5,5 погонных метров</w:t>
            </w:r>
          </w:p>
          <w:p w14:paraId="5C724EF4" w14:textId="77777777" w:rsidR="002A750D" w:rsidRPr="002A750D" w:rsidRDefault="002A750D" w:rsidP="002A750D">
            <w:pPr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3. Художественная школа общины Ани Республики Армения – 35 погонных метров</w:t>
            </w:r>
          </w:p>
          <w:p w14:paraId="4F0ECE11" w14:textId="284BD756" w:rsidR="002A750D" w:rsidRPr="002A750D" w:rsidRDefault="002A750D" w:rsidP="002A750D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A750D">
              <w:rPr>
                <w:rFonts w:ascii="GHEA Grapalat" w:hAnsi="GHEA Grapalat"/>
                <w:bCs/>
                <w:kern w:val="32"/>
                <w:sz w:val="14"/>
                <w:szCs w:val="14"/>
                <w:lang w:val="hy-AM"/>
              </w:rPr>
              <w:t>4. Дом культуры «Сарнахпюр» Республики Армения – 40,5 погонных метров</w:t>
            </w:r>
          </w:p>
        </w:tc>
      </w:tr>
      <w:tr w:rsidR="002D0BF6" w:rsidRPr="00395B6E" w14:paraId="37E4B4F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A9381BA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9510662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FD70D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9EDB6" w14:textId="77777777" w:rsidR="002D0BF6" w:rsidRPr="00395B6E" w:rsidRDefault="0080176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41C8FD8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46E97F9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0388B90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383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FCF01E6" w14:textId="25724874" w:rsidR="00801765" w:rsidRPr="0022631D" w:rsidRDefault="00C176F6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8D5923"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</w:p>
        </w:tc>
      </w:tr>
      <w:tr w:rsidR="00801765" w:rsidRPr="00395B6E" w14:paraId="256CC88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F580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FC7A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B085D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5D16718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B14C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95E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FFBAA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3505A1F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D96BE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BCE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8E25C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0AC7A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01765" w:rsidRPr="00395B6E" w14:paraId="68F2D13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3F5F9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187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854B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7D4FE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7A4CFF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01220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440DA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89BE6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A2F2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01765" w:rsidRPr="00395B6E" w14:paraId="7335EC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8CB1D7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7EA70318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6C05E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CF8EB5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046A57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801765" w:rsidRPr="00395B6E" w14:paraId="660819C9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682EAE4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1E0855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67AF7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C290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C33B08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01765" w:rsidRPr="00395B6E" w14:paraId="2B24205E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FD21FD7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B1C638F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D4876" w:rsidRPr="00395B6E" w14:paraId="396D6B2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FA9190" w14:textId="396F3090" w:rsidR="001D4876" w:rsidRPr="00395B6E" w:rsidRDefault="001D4876" w:rsidP="001D4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5EAF0BDD" w14:textId="0DF0BA85" w:rsidR="001D4876" w:rsidRPr="00A11E5B" w:rsidRDefault="001D4876" w:rsidP="001D4876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ВИГМЕТ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671338" w14:textId="41C3A773" w:rsidR="001D4876" w:rsidRPr="00FE101B" w:rsidRDefault="001D4876" w:rsidP="001D487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1999000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5947CD" w14:textId="19AC03FD" w:rsidR="001D4876" w:rsidRPr="00FE101B" w:rsidRDefault="001D4876" w:rsidP="001D487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399800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245213" w14:textId="637986FB" w:rsidR="001D4876" w:rsidRPr="00BD4805" w:rsidRDefault="001D4876" w:rsidP="001D487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2398800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1D4876" w:rsidRPr="00395B6E" w14:paraId="4E54A272" w14:textId="77777777" w:rsidTr="00BC66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A91A06E" w14:textId="471D2093" w:rsidR="001D4876" w:rsidRPr="00AE67FA" w:rsidRDefault="001D4876" w:rsidP="001D48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6FC48D7A" w14:textId="43778596" w:rsidR="001D4876" w:rsidRDefault="001D4876" w:rsidP="001D4876">
            <w:pPr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КАПИТАЛ ИМПЕКС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2746247" w14:textId="5B4CB1B1" w:rsidR="001D4876" w:rsidRDefault="001D4876" w:rsidP="001D487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2249910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EB196F" w14:textId="2849CA37" w:rsidR="001D4876" w:rsidRDefault="001D4876" w:rsidP="001D487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449982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73B706B" w14:textId="31DF5D93" w:rsidR="001D4876" w:rsidRDefault="001D4876" w:rsidP="001D487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2699892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801765" w:rsidRPr="00395B6E" w14:paraId="1F678AA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2D8BA1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20BB80B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EE60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01765" w:rsidRPr="00395B6E" w14:paraId="56196EE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6A0507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F3CCB1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7F89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01765" w:rsidRPr="00395B6E" w14:paraId="63A4651A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AC4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CD14B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5ED02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23980" w14:textId="77777777" w:rsidR="00801765" w:rsidRPr="00AC1E22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32D4B0D4" w14:textId="77777777" w:rsidR="00801765" w:rsidRPr="00371D38" w:rsidRDefault="00801765" w:rsidP="00801765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49079E0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05D71" w14:textId="77777777" w:rsidR="00801765" w:rsidRPr="00395B6E" w:rsidRDefault="00801765" w:rsidP="008017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D9471" w14:textId="77777777" w:rsidR="00801765" w:rsidRPr="00395B6E" w:rsidRDefault="00801765" w:rsidP="008017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01765" w:rsidRPr="00395B6E" w14:paraId="12666A18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4C77D2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19DBF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17C06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D3C57E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F050CC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C7787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8B741DC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E00D8E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8E3359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754829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1FF7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35186A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9A70D5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28FC911E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39666672" w14:textId="77777777" w:rsidR="00801765" w:rsidRPr="00395B6E" w:rsidRDefault="00801765" w:rsidP="008017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4EEDE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01765" w:rsidRPr="00395B6E" w14:paraId="21BAB0E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7F6E6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7CEF0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3C3975F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1F82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4C4E3A23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E5182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9891F" w14:textId="5E6570D9" w:rsidR="00801765" w:rsidRPr="003C2DF1" w:rsidRDefault="009D2E46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3C2DF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801765" w:rsidRPr="00395B6E" w14:paraId="785079D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70191C51" w14:textId="77777777" w:rsidR="00801765" w:rsidRPr="00395B6E" w:rsidRDefault="00801765" w:rsidP="008017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033D5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13524" w14:textId="77777777" w:rsidR="00801765" w:rsidRPr="00395B6E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2E46" w:rsidRPr="00395B6E" w14:paraId="0DC68F8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F5685" w14:textId="77777777" w:rsidR="009D2E46" w:rsidRPr="00395B6E" w:rsidRDefault="009D2E46" w:rsidP="009D2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6FA51" w14:textId="4FF4C80B" w:rsidR="009D2E46" w:rsidRPr="00A11E5B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16.09.2025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DD2A2" w14:textId="4ECA9B67" w:rsidR="009D2E46" w:rsidRPr="00A11E5B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26.09,2025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801765" w:rsidRPr="00395B6E" w14:paraId="21C860E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7E1A6C" w14:textId="7779038A" w:rsidR="00801765" w:rsidRPr="00163551" w:rsidRDefault="00801765" w:rsidP="008017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33F1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D2E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 w:rsidR="009D2E46"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163551">
              <w:rPr>
                <w:rFonts w:ascii="Times New Roman" w:hAnsi="Times New Roman"/>
                <w:b/>
                <w:bCs/>
                <w:sz w:val="18"/>
                <w:szCs w:val="18"/>
              </w:rPr>
              <w:t>г.</w:t>
            </w:r>
          </w:p>
        </w:tc>
      </w:tr>
      <w:tr w:rsidR="009D2E46" w:rsidRPr="00395B6E" w14:paraId="74DE243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B26B6" w14:textId="77777777" w:rsidR="009D2E46" w:rsidRPr="00395B6E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8D9F3" w14:textId="65FF3EF9" w:rsidR="009D2E46" w:rsidRPr="00A11E5B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10.10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9D2E46" w:rsidRPr="00395B6E" w14:paraId="260146F0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FD26F" w14:textId="77777777" w:rsidR="009D2E46" w:rsidRPr="00395B6E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8A366" w14:textId="2D11E38E" w:rsidR="009D2E46" w:rsidRPr="00A11E5B" w:rsidRDefault="009D2E46" w:rsidP="009D2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DA677C">
              <w:rPr>
                <w:rFonts w:ascii="Sylfaen" w:hAnsi="Sylfaen" w:cs="Sylfaen"/>
                <w:b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801765" w:rsidRPr="00395B6E" w14:paraId="3B868C5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B389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1765" w:rsidRPr="00395B6E" w14:paraId="0775F88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C2A1C6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CC4FD4C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3C363AA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01765" w:rsidRPr="00395B6E" w14:paraId="256BCAEF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3CC52A5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08B6A97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F851D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10BE92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79FBE32D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F473314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97F584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01765" w:rsidRPr="00395B6E" w14:paraId="5F9D9243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354EC98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055EC8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511F725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2D433423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0633F99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12F9AA6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F0C22B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01765" w:rsidRPr="00395B6E" w14:paraId="0B3167D2" w14:textId="77777777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F9DE" w14:textId="77777777" w:rsidR="00801765" w:rsidRPr="00395B6E" w:rsidRDefault="00801765" w:rsidP="008017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983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20BF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0B222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81D0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702FE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AC2D6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1492F" w14:textId="77777777" w:rsidR="00801765" w:rsidRPr="00395B6E" w:rsidRDefault="00801765" w:rsidP="008017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A677C" w:rsidRPr="00395B6E" w14:paraId="11AFF910" w14:textId="77777777" w:rsidTr="00E97AE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1688B4E" w14:textId="77777777" w:rsidR="00DA677C" w:rsidRPr="00E77DDB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22B4E2AA" w14:textId="5059C9D3" w:rsidR="00DA677C" w:rsidRPr="00A11E5B" w:rsidRDefault="00DA677C" w:rsidP="00DA677C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ВИГМЕТ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068577F" w14:textId="2BE12C20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SHMANH-GHAPDzB-25/1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DF169E9" w14:textId="7534E4EE" w:rsidR="00DA677C" w:rsidRPr="0022631D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13.10.2025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0178C569" w14:textId="63D132BE" w:rsidR="00DA677C" w:rsidRPr="00C64BDF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D24F0">
              <w:rPr>
                <w:rFonts w:ascii="GHEA Grapalat" w:hAnsi="GHEA Grapalat"/>
                <w:sz w:val="14"/>
                <w:szCs w:val="14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0D24F0">
              <w:rPr>
                <w:rFonts w:ascii="GHEA Grapalat" w:hAnsi="GHEA Grapalat"/>
                <w:sz w:val="14"/>
                <w:szCs w:val="14"/>
                <w:lang w:val="hy-AM"/>
              </w:rPr>
              <w:t>0 календарных дней со дня вступления в силу настоящего Соглашения.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139F9FE" w14:textId="77777777" w:rsidR="00DA677C" w:rsidRPr="0022631D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3840E1" w14:textId="38046300" w:rsidR="00DA677C" w:rsidRDefault="00DA677C" w:rsidP="00DA677C">
            <w:r w:rsidRPr="00F472EB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2398800</w:t>
            </w:r>
            <w:r w:rsidRPr="00F472EB"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 </w:t>
            </w:r>
          </w:p>
        </w:tc>
        <w:tc>
          <w:tcPr>
            <w:tcW w:w="2280" w:type="dxa"/>
            <w:gridSpan w:val="4"/>
            <w:shd w:val="clear" w:color="auto" w:fill="auto"/>
          </w:tcPr>
          <w:p w14:paraId="211DDCE5" w14:textId="6E00C97B" w:rsidR="00DA677C" w:rsidRDefault="00DA677C" w:rsidP="00DA677C">
            <w:r w:rsidRPr="00F472EB">
              <w:rPr>
                <w:rFonts w:ascii="Calibri" w:hAnsi="Calibri" w:cs="Calibri"/>
                <w:color w:val="37474F"/>
                <w:sz w:val="23"/>
                <w:szCs w:val="23"/>
                <w:lang w:val="hy-AM"/>
              </w:rPr>
              <w:t>2398800</w:t>
            </w:r>
            <w:r w:rsidRPr="00F472EB"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DA677C" w:rsidRPr="00395B6E" w14:paraId="69528CA8" w14:textId="77777777" w:rsidTr="00637DD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26F2934F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30A15E4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4F69DA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340AD0A2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1DF29CE9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F7A6A1C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1645C1B7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0D25419B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35F140F5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1EEAEF76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677C" w:rsidRPr="00395B6E" w14:paraId="493A3C7D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CE99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3840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C95B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9A9BC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17A1F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6D585" w14:textId="77777777" w:rsidR="00DA677C" w:rsidRPr="00395B6E" w:rsidRDefault="00DA677C" w:rsidP="00DA67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31742" w:rsidRPr="00395B6E" w14:paraId="70352BEC" w14:textId="77777777" w:rsidTr="000D3EA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53D6" w14:textId="77777777" w:rsidR="00531742" w:rsidRPr="00C64BDF" w:rsidRDefault="00531742" w:rsidP="0053174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C64BDF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B01D12" w14:textId="3AAF722F" w:rsidR="00531742" w:rsidRPr="0047754E" w:rsidRDefault="00531742" w:rsidP="00531742">
            <w:pPr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ВИГМЕТ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81DB2" w14:textId="63F001C3" w:rsidR="00531742" w:rsidRPr="0047754E" w:rsidRDefault="00531742" w:rsidP="0053174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86D44">
              <w:rPr>
                <w:rFonts w:ascii="GHEA Grapalat" w:hAnsi="GHEA Grapalat" w:cs="Sylfaen"/>
                <w:sz w:val="20"/>
                <w:lang w:val="hy-AM"/>
              </w:rPr>
              <w:t>Ереван, Ачапняк, Ширази ул. 38 дом, 21</w:t>
            </w:r>
            <w:r>
              <w:rPr>
                <w:rFonts w:ascii="GHEA Grapalat" w:hAnsi="GHEA Grapalat" w:cs="Sylfae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+37494401708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780D8D" w14:textId="66877D39" w:rsidR="00531742" w:rsidRPr="00C64BDF" w:rsidRDefault="00531742" w:rsidP="0053174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556DF">
              <w:rPr>
                <w:rFonts w:ascii="GHEA Grapalat" w:hAnsi="GHEA Grapalat" w:cs="Sylfaen"/>
                <w:sz w:val="20"/>
                <w:lang w:val="hy-AM"/>
              </w:rPr>
              <w:t>h.n.arakelyan@mail.ru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CDCE5" w14:textId="6C6BA2DF" w:rsidR="00531742" w:rsidRPr="00C64BDF" w:rsidRDefault="00531742" w:rsidP="0053174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1D78">
              <w:rPr>
                <w:rFonts w:ascii="GHEA Grapalat" w:hAnsi="GHEA Grapalat" w:cs="Sylfaen"/>
                <w:sz w:val="20"/>
                <w:szCs w:val="22"/>
                <w:lang w:val="hy-AM"/>
              </w:rPr>
              <w:t>1930096433739300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0A33500" w14:textId="4F5B557E" w:rsidR="00531742" w:rsidRPr="00C64BDF" w:rsidRDefault="00531742" w:rsidP="0053174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01327264</w:t>
            </w:r>
          </w:p>
        </w:tc>
      </w:tr>
      <w:tr w:rsidR="00DA677C" w:rsidRPr="00395B6E" w14:paraId="36D64253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DE4B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6A9E8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0E7C6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85D23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9E920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12932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677C" w:rsidRPr="00395B6E" w14:paraId="2D5A8DE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4BB37DA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4289B94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27305" w14:textId="77777777" w:rsidR="00DA677C" w:rsidRPr="00395B6E" w:rsidRDefault="00DA677C" w:rsidP="00DA67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3EB7" w14:textId="77777777" w:rsidR="00DA677C" w:rsidRPr="00395B6E" w:rsidRDefault="00DA677C" w:rsidP="00DA67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677C" w:rsidRPr="00395B6E" w14:paraId="712F730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96184F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26659EAB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45CB5B3" w14:textId="77777777" w:rsidR="00DA677C" w:rsidRPr="00B946E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33B36C12" w14:textId="77777777" w:rsidR="00DA677C" w:rsidRPr="00B946E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0545B26E" w14:textId="77777777" w:rsidR="00DA677C" w:rsidRPr="00AC1E22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DDAC8CD" w14:textId="77777777" w:rsidR="00DA677C" w:rsidRPr="00205D54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564C12" w14:textId="77777777" w:rsidR="00DA677C" w:rsidRPr="00C24736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2B12215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0756DC6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4011F37" w14:textId="77777777" w:rsidR="00DA677C" w:rsidRPr="006D6189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A177C76" w14:textId="77777777" w:rsidR="00DA677C" w:rsidRPr="004D7CAF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77345">
              <w:rPr>
                <w:rFonts w:ascii="GHEA Grapalat" w:hAnsi="GHEA Grapalat"/>
                <w:b/>
                <w:bCs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220EA1E5" w14:textId="77777777" w:rsidR="00DA677C" w:rsidRPr="00A747D5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677C" w:rsidRPr="00D1706A" w14:paraId="43C49A69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84BCBF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649AED3" w14:textId="77777777" w:rsidR="00DA677C" w:rsidRPr="00333D29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Armeps.am, gnumner.am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, </w:t>
            </w:r>
            <w:r w:rsidRPr="00333D2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anicity.am</w:t>
            </w:r>
          </w:p>
        </w:tc>
      </w:tr>
      <w:tr w:rsidR="00DA677C" w:rsidRPr="00D1706A" w14:paraId="174D1DB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8648C1A" w14:textId="77777777" w:rsidR="00DA677C" w:rsidRPr="00333D29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745FB91A" w14:textId="77777777" w:rsidR="00DA677C" w:rsidRPr="00333D29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A677C" w:rsidRPr="00395B6E" w14:paraId="4D8B492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9FEAE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BFCBA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A677C" w:rsidRPr="00395B6E" w14:paraId="6A843FD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825859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56E1CE9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248DD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228BD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DA677C" w:rsidRPr="00395B6E" w14:paraId="4288973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FBEB73E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2D81DA5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D328F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293FD0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677C" w:rsidRPr="00395B6E" w14:paraId="658B4D4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9A12167" w14:textId="77777777" w:rsidR="00DA677C" w:rsidRPr="00395B6E" w:rsidRDefault="00DA677C" w:rsidP="00DA67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677C" w:rsidRPr="00395B6E" w14:paraId="1626526B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2C21577E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677C" w:rsidRPr="00395B6E" w14:paraId="096B1337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9DF3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C4D45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D0950" w14:textId="77777777" w:rsidR="00DA677C" w:rsidRPr="00395B6E" w:rsidRDefault="00DA677C" w:rsidP="00DA67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677C" w:rsidRPr="00395B6E" w14:paraId="0081505C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6BCCCD97" w14:textId="77777777" w:rsidR="00DA677C" w:rsidRPr="00395B6E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AF804EE" w14:textId="77777777" w:rsidR="00DA677C" w:rsidRPr="006F5A90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094687455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07E1E7AB" w14:textId="77777777" w:rsidR="00DA677C" w:rsidRPr="006F5A90" w:rsidRDefault="00DA677C" w:rsidP="00DA67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F5A9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ani.hamaynqapetaran.91@mail.ru</w:t>
            </w:r>
          </w:p>
        </w:tc>
      </w:tr>
    </w:tbl>
    <w:p w14:paraId="7BF4869A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EDCB017" w14:textId="0D147733" w:rsidR="00371957" w:rsidRPr="001C48E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7754E">
        <w:rPr>
          <w:rFonts w:ascii="GHEA Grapalat" w:hAnsi="GHEA Grapalat"/>
          <w:sz w:val="20"/>
        </w:rPr>
        <w:t xml:space="preserve"> </w:t>
      </w:r>
      <w:r w:rsidR="001C48E1">
        <w:rPr>
          <w:rFonts w:ascii="GHEA Grapalat" w:hAnsi="GHEA Grapalat"/>
          <w:sz w:val="20"/>
        </w:rPr>
        <w:t>Муниципалитет Ани</w:t>
      </w:r>
      <w:r w:rsidR="0047754E">
        <w:rPr>
          <w:rFonts w:ascii="GHEA Grapalat" w:hAnsi="GHEA Grapalat"/>
          <w:sz w:val="20"/>
        </w:rPr>
        <w:t xml:space="preserve"> ШМ РА</w:t>
      </w:r>
    </w:p>
    <w:p w14:paraId="235C482F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D8BE" w14:textId="77777777" w:rsidR="003912A7" w:rsidRDefault="003912A7">
      <w:r>
        <w:separator/>
      </w:r>
    </w:p>
  </w:endnote>
  <w:endnote w:type="continuationSeparator" w:id="0">
    <w:p w14:paraId="562C9449" w14:textId="77777777" w:rsidR="003912A7" w:rsidRDefault="0039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0926" w14:textId="77777777" w:rsidR="00227F34" w:rsidRDefault="00CE67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9D4D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F5594E" w14:textId="77777777" w:rsidR="008257B0" w:rsidRPr="008257B0" w:rsidRDefault="00CE67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9638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B7C16" w14:textId="77777777" w:rsidR="003912A7" w:rsidRDefault="003912A7">
      <w:r>
        <w:separator/>
      </w:r>
    </w:p>
  </w:footnote>
  <w:footnote w:type="continuationSeparator" w:id="0">
    <w:p w14:paraId="17F53835" w14:textId="77777777" w:rsidR="003912A7" w:rsidRDefault="003912A7">
      <w:r>
        <w:continuationSeparator/>
      </w:r>
    </w:p>
  </w:footnote>
  <w:footnote w:id="1">
    <w:p w14:paraId="41D65669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6BDD136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4B0FE101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B37BBC7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42BA805" w14:textId="77777777" w:rsidR="00801765" w:rsidRPr="004F6EEB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9D9A2C7" w14:textId="77777777" w:rsidR="00801765" w:rsidRPr="00263338" w:rsidRDefault="0080176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2D4699C4" w14:textId="77777777" w:rsidR="00DA677C" w:rsidRPr="00263338" w:rsidRDefault="00DA677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0885B638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0CAC36CC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45BEE948" w14:textId="77777777" w:rsidR="00DA677C" w:rsidRPr="000E649B" w:rsidRDefault="00DA677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C92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11C"/>
    <w:rsid w:val="001628D6"/>
    <w:rsid w:val="00163551"/>
    <w:rsid w:val="00180617"/>
    <w:rsid w:val="001826C8"/>
    <w:rsid w:val="00185136"/>
    <w:rsid w:val="001860C6"/>
    <w:rsid w:val="00186EDC"/>
    <w:rsid w:val="00187F09"/>
    <w:rsid w:val="0019719D"/>
    <w:rsid w:val="001A239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48E1"/>
    <w:rsid w:val="001C521B"/>
    <w:rsid w:val="001C578F"/>
    <w:rsid w:val="001D4876"/>
    <w:rsid w:val="001E7074"/>
    <w:rsid w:val="001F3E3F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283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263C"/>
    <w:rsid w:val="00275371"/>
    <w:rsid w:val="002774CC"/>
    <w:rsid w:val="002827E6"/>
    <w:rsid w:val="002854BD"/>
    <w:rsid w:val="0029297C"/>
    <w:rsid w:val="002955FD"/>
    <w:rsid w:val="002A5B15"/>
    <w:rsid w:val="002A750D"/>
    <w:rsid w:val="002B3E7D"/>
    <w:rsid w:val="002B3F6D"/>
    <w:rsid w:val="002C5839"/>
    <w:rsid w:val="002C60EF"/>
    <w:rsid w:val="002D09EE"/>
    <w:rsid w:val="002D0BF6"/>
    <w:rsid w:val="002D5910"/>
    <w:rsid w:val="002D6BDC"/>
    <w:rsid w:val="002D742E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3D2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12A7"/>
    <w:rsid w:val="0039239E"/>
    <w:rsid w:val="003928E5"/>
    <w:rsid w:val="003939D3"/>
    <w:rsid w:val="00395B6E"/>
    <w:rsid w:val="003A3E47"/>
    <w:rsid w:val="003B24BE"/>
    <w:rsid w:val="003B2BED"/>
    <w:rsid w:val="003C0293"/>
    <w:rsid w:val="003C2DF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54E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2D5"/>
    <w:rsid w:val="00531742"/>
    <w:rsid w:val="00531EA4"/>
    <w:rsid w:val="00533F1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1ECC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684"/>
    <w:rsid w:val="00673895"/>
    <w:rsid w:val="00676F4F"/>
    <w:rsid w:val="00683E3A"/>
    <w:rsid w:val="006840B6"/>
    <w:rsid w:val="00684312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444D"/>
    <w:rsid w:val="00777345"/>
    <w:rsid w:val="007868A4"/>
    <w:rsid w:val="007A44B1"/>
    <w:rsid w:val="007A5C36"/>
    <w:rsid w:val="007A795B"/>
    <w:rsid w:val="007B21CF"/>
    <w:rsid w:val="007B4C0F"/>
    <w:rsid w:val="007B5608"/>
    <w:rsid w:val="007B6C31"/>
    <w:rsid w:val="007C3B03"/>
    <w:rsid w:val="007C7163"/>
    <w:rsid w:val="007D1BF8"/>
    <w:rsid w:val="007F0193"/>
    <w:rsid w:val="00801765"/>
    <w:rsid w:val="0080439B"/>
    <w:rsid w:val="00804AB6"/>
    <w:rsid w:val="00805D1B"/>
    <w:rsid w:val="00806FF2"/>
    <w:rsid w:val="00807B1C"/>
    <w:rsid w:val="00811C18"/>
    <w:rsid w:val="008128AB"/>
    <w:rsid w:val="00820066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5923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3665"/>
    <w:rsid w:val="0099697A"/>
    <w:rsid w:val="009A60C7"/>
    <w:rsid w:val="009B2E17"/>
    <w:rsid w:val="009B63BC"/>
    <w:rsid w:val="009B75F2"/>
    <w:rsid w:val="009C098A"/>
    <w:rsid w:val="009C43FB"/>
    <w:rsid w:val="009C63F4"/>
    <w:rsid w:val="009D2E46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E5B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A58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7992"/>
    <w:rsid w:val="00B946EF"/>
    <w:rsid w:val="00B97F20"/>
    <w:rsid w:val="00BA5C97"/>
    <w:rsid w:val="00BC0DBD"/>
    <w:rsid w:val="00BC0E89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69C"/>
    <w:rsid w:val="00C04BBE"/>
    <w:rsid w:val="00C06579"/>
    <w:rsid w:val="00C07EBD"/>
    <w:rsid w:val="00C1310B"/>
    <w:rsid w:val="00C176F6"/>
    <w:rsid w:val="00C225E2"/>
    <w:rsid w:val="00C244F4"/>
    <w:rsid w:val="00C24736"/>
    <w:rsid w:val="00C33A8C"/>
    <w:rsid w:val="00C34EC1"/>
    <w:rsid w:val="00C36D92"/>
    <w:rsid w:val="00C51538"/>
    <w:rsid w:val="00C54035"/>
    <w:rsid w:val="00C56677"/>
    <w:rsid w:val="00C63DF5"/>
    <w:rsid w:val="00C64BDF"/>
    <w:rsid w:val="00C66303"/>
    <w:rsid w:val="00C72D90"/>
    <w:rsid w:val="00C862C8"/>
    <w:rsid w:val="00C868E8"/>
    <w:rsid w:val="00C868EC"/>
    <w:rsid w:val="00C90538"/>
    <w:rsid w:val="00C926B7"/>
    <w:rsid w:val="00C9638C"/>
    <w:rsid w:val="00CA19F4"/>
    <w:rsid w:val="00CA386C"/>
    <w:rsid w:val="00CA44F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41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06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677C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3B1B"/>
    <w:rsid w:val="00E0611B"/>
    <w:rsid w:val="00E12003"/>
    <w:rsid w:val="00E14174"/>
    <w:rsid w:val="00E14FB5"/>
    <w:rsid w:val="00E15E9B"/>
    <w:rsid w:val="00E21EBA"/>
    <w:rsid w:val="00E24AA7"/>
    <w:rsid w:val="00E359C1"/>
    <w:rsid w:val="00E376DE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DD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CE6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EACF0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8D5923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06A0-C6A4-4B8A-AB46-1D89187B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134</cp:revision>
  <cp:lastPrinted>2015-07-14T07:47:00Z</cp:lastPrinted>
  <dcterms:created xsi:type="dcterms:W3CDTF">2018-08-09T07:28:00Z</dcterms:created>
  <dcterms:modified xsi:type="dcterms:W3CDTF">2025-10-14T08:53:00Z</dcterms:modified>
</cp:coreProperties>
</file>